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CE941" w14:textId="77777777" w:rsidR="003B3847" w:rsidRDefault="00000000">
      <w:pPr>
        <w:pStyle w:val="Titolo1"/>
        <w:jc w:val="center"/>
      </w:pPr>
      <w:r>
        <w:t>Storia del Gruppo Teatrale Gioiese Giangurgolo</w:t>
      </w:r>
    </w:p>
    <w:p w14:paraId="6EAD1E54" w14:textId="270A2ECB" w:rsidR="003B3847" w:rsidRDefault="00000000">
      <w:pPr>
        <w:spacing w:after="480"/>
        <w:jc w:val="center"/>
      </w:pPr>
      <w:r>
        <w:rPr>
          <w:i/>
          <w:iCs/>
        </w:rPr>
        <w:t>1996 - 2026: Trent'anni di cultura e tradizione</w:t>
      </w:r>
      <w:r w:rsidR="00AB7877">
        <w:rPr>
          <w:i/>
          <w:iCs/>
        </w:rPr>
        <w:t xml:space="preserve"> calabrese</w:t>
      </w:r>
    </w:p>
    <w:p w14:paraId="027173CE" w14:textId="77777777" w:rsidR="003B3847" w:rsidRDefault="00000000">
      <w:pPr>
        <w:pStyle w:val="Titolo2"/>
      </w:pPr>
      <w:r>
        <w:t>Introduzione</w:t>
      </w:r>
    </w:p>
    <w:p w14:paraId="55745FE8" w14:textId="2C6C03A2" w:rsidR="003B3847" w:rsidRDefault="00000000" w:rsidP="00692715">
      <w:pPr>
        <w:spacing w:after="240"/>
        <w:jc w:val="both"/>
      </w:pPr>
      <w:r>
        <w:t>Il Gruppo Teatrale Gioiese Giangurgolo rappresenta un patrimonio culturale inestimabile per la nostra città. Non può scomparire come se alle sue spalle non ci fosse storia, come se ci fosse il nulla. Dietro questa realtà c'è un passato trentennale, un vissuto fatto di uomini e donne</w:t>
      </w:r>
      <w:r w:rsidR="00C409C4">
        <w:t xml:space="preserve"> in carne e ossa</w:t>
      </w:r>
      <w:r>
        <w:t>, attori e attrici, di sacrifici, impegni e passioni.</w:t>
      </w:r>
    </w:p>
    <w:p w14:paraId="6C90185B" w14:textId="4788DAF6" w:rsidR="003B3847" w:rsidRDefault="00000000" w:rsidP="00692715">
      <w:pPr>
        <w:spacing w:after="240"/>
        <w:jc w:val="both"/>
      </w:pPr>
      <w:r>
        <w:t xml:space="preserve">C'è un pezzo importante della storia culturale del teatro dialettale calabrese. C'è la nostra storia, quella della nostra città, fatta da coloro che hanno contribuito alla rinascita culturale e sociale, che hanno vissuto, insieme ad altri, la </w:t>
      </w:r>
      <w:r w:rsidR="00692715">
        <w:t>“</w:t>
      </w:r>
      <w:r>
        <w:t>Primavera Gioiese</w:t>
      </w:r>
      <w:r w:rsidR="00692715">
        <w:t>”</w:t>
      </w:r>
      <w:r>
        <w:t>.</w:t>
      </w:r>
    </w:p>
    <w:p w14:paraId="6F033A11" w14:textId="77777777" w:rsidR="003B3847" w:rsidRDefault="00000000" w:rsidP="00692715">
      <w:pPr>
        <w:spacing w:after="480"/>
        <w:jc w:val="both"/>
      </w:pPr>
      <w:r>
        <w:t>Questa bellissima storia vogliamo raccontarla, sinteticamente, ricordando i vivi e chi ci ha dovuto lasciare, anche precocemente. La memoria è importante perché ci dice da dove veniamo, chi siamo e cosa vogliamo essere.</w:t>
      </w:r>
    </w:p>
    <w:p w14:paraId="69D7844D" w14:textId="77777777" w:rsidR="003B3847" w:rsidRDefault="00000000">
      <w:pPr>
        <w:pStyle w:val="Titolo2"/>
      </w:pPr>
      <w:r>
        <w:t>1. La Fondazione</w:t>
      </w:r>
    </w:p>
    <w:p w14:paraId="0BFB6DFE" w14:textId="77777777" w:rsidR="003B3847" w:rsidRDefault="00000000">
      <w:pPr>
        <w:pStyle w:val="Titolo3"/>
      </w:pPr>
      <w:r>
        <w:t>1.1 Nascita dell'Associazione</w:t>
      </w:r>
    </w:p>
    <w:p w14:paraId="47B771F4" w14:textId="77777777" w:rsidR="003B3847" w:rsidRDefault="00000000" w:rsidP="001B22B0">
      <w:pPr>
        <w:spacing w:after="240"/>
        <w:jc w:val="both"/>
      </w:pPr>
      <w:r>
        <w:t xml:space="preserve">Il Gruppo Teatrale Gioiese Giangurgolo è stato costituito con atto notarile il </w:t>
      </w:r>
      <w:r>
        <w:rPr>
          <w:b/>
          <w:bCs/>
        </w:rPr>
        <w:t>26 settembre 1996</w:t>
      </w:r>
      <w:r>
        <w:t>. Questo momento segna l'inizio di un percorso che avrebbe profondamente influenzato la vita culturale di Gioia Tauro per i successivi trent'anni.</w:t>
      </w:r>
    </w:p>
    <w:p w14:paraId="639B7ED2" w14:textId="77777777" w:rsidR="003B3847" w:rsidRDefault="00000000">
      <w:pPr>
        <w:spacing w:before="240" w:after="120"/>
      </w:pPr>
      <w:r>
        <w:rPr>
          <w:b/>
          <w:bCs/>
        </w:rPr>
        <w:t>I Soci Fondatori:</w:t>
      </w:r>
    </w:p>
    <w:p w14:paraId="5F5D2EAE" w14:textId="77777777" w:rsidR="003B3847" w:rsidRDefault="00000000">
      <w:pPr>
        <w:pStyle w:val="Paragrafoelenco"/>
        <w:numPr>
          <w:ilvl w:val="0"/>
          <w:numId w:val="2"/>
        </w:numPr>
      </w:pPr>
      <w:r>
        <w:t>Francesco Crudo</w:t>
      </w:r>
    </w:p>
    <w:p w14:paraId="14D4B4BC" w14:textId="77777777" w:rsidR="003B3847" w:rsidRDefault="00000000">
      <w:pPr>
        <w:pStyle w:val="Paragrafoelenco"/>
        <w:numPr>
          <w:ilvl w:val="0"/>
          <w:numId w:val="2"/>
        </w:numPr>
      </w:pPr>
      <w:r>
        <w:t>Francesco Tilotta</w:t>
      </w:r>
    </w:p>
    <w:p w14:paraId="3F265CE0" w14:textId="77777777" w:rsidR="003B3847" w:rsidRDefault="00000000">
      <w:pPr>
        <w:pStyle w:val="Paragrafoelenco"/>
        <w:numPr>
          <w:ilvl w:val="0"/>
          <w:numId w:val="2"/>
        </w:numPr>
      </w:pPr>
      <w:r>
        <w:t>Carmela Orso</w:t>
      </w:r>
    </w:p>
    <w:p w14:paraId="3DC5C947" w14:textId="77777777" w:rsidR="003B3847" w:rsidRDefault="00000000">
      <w:pPr>
        <w:pStyle w:val="Paragrafoelenco"/>
        <w:numPr>
          <w:ilvl w:val="0"/>
          <w:numId w:val="2"/>
        </w:numPr>
      </w:pPr>
      <w:r>
        <w:t>Girolamo Ventra</w:t>
      </w:r>
    </w:p>
    <w:p w14:paraId="67C782B4" w14:textId="77777777" w:rsidR="003B3847" w:rsidRDefault="00000000">
      <w:pPr>
        <w:pStyle w:val="Paragrafoelenco"/>
        <w:numPr>
          <w:ilvl w:val="0"/>
          <w:numId w:val="2"/>
        </w:numPr>
        <w:spacing w:after="360"/>
      </w:pPr>
      <w:r>
        <w:t>Carmela Driacchio</w:t>
      </w:r>
    </w:p>
    <w:p w14:paraId="6BEE3264" w14:textId="77777777" w:rsidR="003B3847" w:rsidRDefault="00000000">
      <w:pPr>
        <w:pStyle w:val="Titolo3"/>
      </w:pPr>
      <w:r>
        <w:t>1.2 Missione e Obiettivi Statutari</w:t>
      </w:r>
    </w:p>
    <w:p w14:paraId="2C1021F6" w14:textId="77777777" w:rsidR="003B3847" w:rsidRDefault="00000000" w:rsidP="001B22B0">
      <w:pPr>
        <w:spacing w:after="240"/>
        <w:jc w:val="both"/>
      </w:pPr>
      <w:r>
        <w:t>L'Associazione si è costituita con obiettivi chiari e ambiziosi, volti alla valorizzazione del patrimonio culturale calabrese. Gli scopi statutari definiti all'atto della fondazione sono:</w:t>
      </w:r>
    </w:p>
    <w:p w14:paraId="01F3A91F" w14:textId="77777777" w:rsidR="003B3847" w:rsidRDefault="00000000" w:rsidP="001B22B0">
      <w:pPr>
        <w:pStyle w:val="Paragrafoelenco"/>
        <w:numPr>
          <w:ilvl w:val="0"/>
          <w:numId w:val="2"/>
        </w:numPr>
        <w:jc w:val="both"/>
      </w:pPr>
      <w:r>
        <w:t>Promuovere attività teatrali, culturali e popolari per riscoprire usi, dialetti e costumi della regione calabrese</w:t>
      </w:r>
    </w:p>
    <w:p w14:paraId="7BABBA10" w14:textId="77777777" w:rsidR="003B3847" w:rsidRDefault="00000000" w:rsidP="001B22B0">
      <w:pPr>
        <w:pStyle w:val="Paragrafoelenco"/>
        <w:numPr>
          <w:ilvl w:val="0"/>
          <w:numId w:val="2"/>
        </w:numPr>
        <w:jc w:val="both"/>
      </w:pPr>
      <w:r>
        <w:t>Sviluppare intese e scambi con altre associazioni, enti e scuole che condividono le medesime finalità culturali</w:t>
      </w:r>
    </w:p>
    <w:p w14:paraId="060DF3AD" w14:textId="77777777" w:rsidR="003B3847" w:rsidRDefault="00000000" w:rsidP="001B22B0">
      <w:pPr>
        <w:pStyle w:val="Paragrafoelenco"/>
        <w:numPr>
          <w:ilvl w:val="0"/>
          <w:numId w:val="2"/>
        </w:numPr>
        <w:spacing w:after="480"/>
        <w:jc w:val="both"/>
      </w:pPr>
      <w:r>
        <w:lastRenderedPageBreak/>
        <w:t>Organizzare attività teatrali e culturali promuovendo ricerche sugli usi e costumi della civiltà calabrese</w:t>
      </w:r>
    </w:p>
    <w:p w14:paraId="6049E1A1" w14:textId="77777777" w:rsidR="003B3847" w:rsidRDefault="00000000">
      <w:pPr>
        <w:pStyle w:val="Titolo2"/>
      </w:pPr>
      <w:r>
        <w:t>2. L'Evoluzione Artistica</w:t>
      </w:r>
    </w:p>
    <w:p w14:paraId="0D61B6A8" w14:textId="77777777" w:rsidR="003B3847" w:rsidRDefault="00000000">
      <w:pPr>
        <w:pStyle w:val="Titolo3"/>
      </w:pPr>
      <w:r>
        <w:t>2.1 La Direzione Artistica di Girolamo Ventra</w:t>
      </w:r>
    </w:p>
    <w:p w14:paraId="78A90459" w14:textId="77777777" w:rsidR="003B3847" w:rsidRDefault="00000000" w:rsidP="001B22B0">
      <w:pPr>
        <w:spacing w:after="240"/>
        <w:jc w:val="both"/>
      </w:pPr>
      <w:r>
        <w:t>Girolamo Ventra, primo direttore artistico del gruppo e nostro stimato concittadino, ha guidato il Giangurgolo nei suoi anni fondativi. Autore prolifico e regista appassionato, Ventra ha creato un repertorio originale che ha dato voce alle storie e alle tradizioni della nostra terra.</w:t>
      </w:r>
    </w:p>
    <w:p w14:paraId="0718C8D1" w14:textId="77777777" w:rsidR="003B3847" w:rsidRDefault="00000000">
      <w:pPr>
        <w:spacing w:before="240" w:after="120"/>
      </w:pPr>
      <w:r>
        <w:rPr>
          <w:b/>
          <w:bCs/>
        </w:rPr>
        <w:t>Opere scritte e dirette da Girolamo Ventra:</w:t>
      </w:r>
    </w:p>
    <w:p w14:paraId="5CDC9E6A" w14:textId="77777777" w:rsidR="003B3847" w:rsidRDefault="00000000">
      <w:pPr>
        <w:pStyle w:val="Paragrafoelenco"/>
        <w:numPr>
          <w:ilvl w:val="0"/>
          <w:numId w:val="2"/>
        </w:numPr>
      </w:pPr>
      <w:r>
        <w:t xml:space="preserve">'A </w:t>
      </w:r>
      <w:proofErr w:type="spellStart"/>
      <w:r>
        <w:t>funtana</w:t>
      </w:r>
      <w:proofErr w:type="spellEnd"/>
      <w:r>
        <w:t xml:space="preserve"> (commedia)</w:t>
      </w:r>
    </w:p>
    <w:p w14:paraId="16B633F5" w14:textId="77777777" w:rsidR="003B3847" w:rsidRDefault="00000000">
      <w:pPr>
        <w:pStyle w:val="Paragrafoelenco"/>
        <w:numPr>
          <w:ilvl w:val="0"/>
          <w:numId w:val="2"/>
        </w:numPr>
      </w:pPr>
      <w:r>
        <w:t>'Na dominica ...'</w:t>
      </w:r>
      <w:proofErr w:type="spellStart"/>
      <w:r>
        <w:t>mbrusciuniata</w:t>
      </w:r>
      <w:proofErr w:type="spellEnd"/>
      <w:r>
        <w:t xml:space="preserve"> (commedia)</w:t>
      </w:r>
    </w:p>
    <w:p w14:paraId="66F4039C" w14:textId="77777777" w:rsidR="003B3847" w:rsidRDefault="00000000">
      <w:pPr>
        <w:pStyle w:val="Paragrafoelenco"/>
        <w:numPr>
          <w:ilvl w:val="0"/>
          <w:numId w:val="2"/>
        </w:numPr>
      </w:pPr>
      <w:r>
        <w:t xml:space="preserve">Prometti </w:t>
      </w:r>
      <w:proofErr w:type="spellStart"/>
      <w:r>
        <w:t>certu</w:t>
      </w:r>
      <w:proofErr w:type="spellEnd"/>
      <w:r>
        <w:t xml:space="preserve">, e </w:t>
      </w:r>
      <w:proofErr w:type="spellStart"/>
      <w:r>
        <w:t>mmanca</w:t>
      </w:r>
      <w:proofErr w:type="spellEnd"/>
      <w:r>
        <w:t xml:space="preserve"> </w:t>
      </w:r>
      <w:proofErr w:type="spellStart"/>
      <w:r>
        <w:t>sicuru</w:t>
      </w:r>
      <w:proofErr w:type="spellEnd"/>
      <w:r>
        <w:t>! (commedia)</w:t>
      </w:r>
    </w:p>
    <w:p w14:paraId="3A3B6E0F" w14:textId="77777777" w:rsidR="003B3847" w:rsidRDefault="00000000">
      <w:pPr>
        <w:pStyle w:val="Paragrafoelenco"/>
        <w:numPr>
          <w:ilvl w:val="0"/>
          <w:numId w:val="2"/>
        </w:numPr>
      </w:pPr>
      <w:proofErr w:type="spellStart"/>
      <w:r>
        <w:t>Sacciueu</w:t>
      </w:r>
      <w:proofErr w:type="spellEnd"/>
      <w:r>
        <w:t xml:space="preserve"> ... </w:t>
      </w:r>
      <w:proofErr w:type="spellStart"/>
      <w:r>
        <w:t>comu</w:t>
      </w:r>
      <w:proofErr w:type="spellEnd"/>
      <w:r>
        <w:t xml:space="preserve"> mi </w:t>
      </w:r>
      <w:proofErr w:type="spellStart"/>
      <w:r>
        <w:t>sentu</w:t>
      </w:r>
      <w:proofErr w:type="spellEnd"/>
      <w:r>
        <w:t>! (commedia)</w:t>
      </w:r>
    </w:p>
    <w:p w14:paraId="14FA0EFE" w14:textId="77777777" w:rsidR="003B3847" w:rsidRDefault="00000000">
      <w:pPr>
        <w:pStyle w:val="Paragrafoelenco"/>
        <w:numPr>
          <w:ilvl w:val="0"/>
          <w:numId w:val="2"/>
        </w:numPr>
      </w:pPr>
      <w:r>
        <w:t>'U cantastorie (commedia)</w:t>
      </w:r>
    </w:p>
    <w:p w14:paraId="581DDC12" w14:textId="77777777" w:rsidR="003B3847" w:rsidRDefault="00000000">
      <w:pPr>
        <w:pStyle w:val="Paragrafoelenco"/>
        <w:numPr>
          <w:ilvl w:val="0"/>
          <w:numId w:val="2"/>
        </w:numPr>
      </w:pPr>
      <w:r>
        <w:t xml:space="preserve">'U </w:t>
      </w:r>
      <w:proofErr w:type="spellStart"/>
      <w:r>
        <w:t>muru</w:t>
      </w:r>
      <w:proofErr w:type="spellEnd"/>
      <w:r>
        <w:t xml:space="preserve"> (commedia)</w:t>
      </w:r>
    </w:p>
    <w:p w14:paraId="0C90886B" w14:textId="77777777" w:rsidR="003B3847" w:rsidRDefault="00000000">
      <w:pPr>
        <w:pStyle w:val="Paragrafoelenco"/>
        <w:numPr>
          <w:ilvl w:val="0"/>
          <w:numId w:val="2"/>
        </w:numPr>
      </w:pPr>
      <w:r>
        <w:t>'U Poeta (commedia)</w:t>
      </w:r>
    </w:p>
    <w:p w14:paraId="1FCE173D" w14:textId="77777777" w:rsidR="003B3847" w:rsidRDefault="00000000">
      <w:pPr>
        <w:pStyle w:val="Paragrafoelenco"/>
        <w:numPr>
          <w:ilvl w:val="0"/>
          <w:numId w:val="2"/>
        </w:numPr>
        <w:spacing w:after="360"/>
      </w:pPr>
      <w:r>
        <w:t xml:space="preserve">'U </w:t>
      </w:r>
      <w:proofErr w:type="spellStart"/>
      <w:r>
        <w:t>prezzu</w:t>
      </w:r>
      <w:proofErr w:type="spellEnd"/>
      <w:r>
        <w:t xml:space="preserve"> i l'</w:t>
      </w:r>
      <w:proofErr w:type="spellStart"/>
      <w:r>
        <w:t>onuri</w:t>
      </w:r>
      <w:proofErr w:type="spellEnd"/>
      <w:r>
        <w:t xml:space="preserve"> (dramma)</w:t>
      </w:r>
    </w:p>
    <w:p w14:paraId="405E32A3" w14:textId="77777777" w:rsidR="003B3847" w:rsidRDefault="00000000" w:rsidP="001B22B0">
      <w:pPr>
        <w:spacing w:after="480"/>
        <w:jc w:val="both"/>
      </w:pPr>
      <w:r>
        <w:t>Il trasferimento di Ventra fuori regione per motivi familiari ha segnato la fine di un'epoca, ma anche l'inizio di una nuova fase per il gruppo.</w:t>
      </w:r>
    </w:p>
    <w:p w14:paraId="78C968E2" w14:textId="77777777" w:rsidR="003B3847" w:rsidRDefault="00000000" w:rsidP="001B22B0">
      <w:pPr>
        <w:pStyle w:val="Titolo3"/>
        <w:jc w:val="both"/>
      </w:pPr>
      <w:r>
        <w:t>2.2 La Direzione Artistica di Carmen Orso</w:t>
      </w:r>
    </w:p>
    <w:p w14:paraId="61C9A5DA" w14:textId="77777777" w:rsidR="003B3847" w:rsidRDefault="00000000" w:rsidP="001B22B0">
      <w:pPr>
        <w:spacing w:after="240"/>
        <w:jc w:val="both"/>
      </w:pPr>
      <w:r>
        <w:t>Dopo Ventra, il testimone della direzione artistica è passato alla bravissima attrice Carmen Orso, che ha saputo imprimere una nuova impronta al gruppo, pur mantenendo viva la tradizione del teatro popolare calabrese. Durante la sua direzione, il repertorio si è arricchito di adattamenti di commedie classiche.</w:t>
      </w:r>
    </w:p>
    <w:p w14:paraId="0FEC90DD" w14:textId="77777777" w:rsidR="003B3847" w:rsidRDefault="00000000">
      <w:pPr>
        <w:spacing w:before="240" w:after="120"/>
      </w:pPr>
      <w:r>
        <w:rPr>
          <w:b/>
          <w:bCs/>
        </w:rPr>
        <w:t>Commedie adattate e rappresentate:</w:t>
      </w:r>
    </w:p>
    <w:p w14:paraId="017E1AA6" w14:textId="77777777" w:rsidR="003B3847" w:rsidRDefault="00000000">
      <w:pPr>
        <w:pStyle w:val="Paragrafoelenco"/>
        <w:numPr>
          <w:ilvl w:val="0"/>
          <w:numId w:val="2"/>
        </w:numPr>
      </w:pPr>
      <w:r>
        <w:t xml:space="preserve">A </w:t>
      </w:r>
      <w:proofErr w:type="spellStart"/>
      <w:r>
        <w:t>ucca</w:t>
      </w:r>
      <w:proofErr w:type="spellEnd"/>
      <w:r>
        <w:t xml:space="preserve"> </w:t>
      </w:r>
      <w:proofErr w:type="spellStart"/>
      <w:proofErr w:type="gramStart"/>
      <w:r>
        <w:t>e'</w:t>
      </w:r>
      <w:proofErr w:type="spellEnd"/>
      <w:proofErr w:type="gramEnd"/>
      <w:r>
        <w:t xml:space="preserve"> </w:t>
      </w:r>
      <w:proofErr w:type="spellStart"/>
      <w:r>
        <w:t>na</w:t>
      </w:r>
      <w:proofErr w:type="spellEnd"/>
      <w:r>
        <w:t xml:space="preserve"> </w:t>
      </w:r>
      <w:proofErr w:type="spellStart"/>
      <w:r>
        <w:t>ricchizza</w:t>
      </w:r>
      <w:proofErr w:type="spellEnd"/>
    </w:p>
    <w:p w14:paraId="5DD0F3CC" w14:textId="77777777" w:rsidR="003B3847" w:rsidRDefault="00000000">
      <w:pPr>
        <w:pStyle w:val="Paragrafoelenco"/>
        <w:numPr>
          <w:ilvl w:val="0"/>
          <w:numId w:val="2"/>
        </w:numPr>
      </w:pPr>
      <w:proofErr w:type="spellStart"/>
      <w:r>
        <w:t>Bongiornu</w:t>
      </w:r>
      <w:proofErr w:type="spellEnd"/>
      <w:r>
        <w:t xml:space="preserve"> e auguri</w:t>
      </w:r>
    </w:p>
    <w:p w14:paraId="3425BA5E" w14:textId="77777777" w:rsidR="003B3847" w:rsidRDefault="00000000">
      <w:pPr>
        <w:pStyle w:val="Paragrafoelenco"/>
        <w:numPr>
          <w:ilvl w:val="0"/>
          <w:numId w:val="2"/>
        </w:numPr>
      </w:pPr>
      <w:proofErr w:type="spellStart"/>
      <w:r>
        <w:t>Ognunu</w:t>
      </w:r>
      <w:proofErr w:type="spellEnd"/>
      <w:r>
        <w:t xml:space="preserve"> </w:t>
      </w:r>
      <w:proofErr w:type="spellStart"/>
      <w:r>
        <w:t>ndavi</w:t>
      </w:r>
      <w:proofErr w:type="spellEnd"/>
      <w:r>
        <w:t xml:space="preserve"> u </w:t>
      </w:r>
      <w:proofErr w:type="spellStart"/>
      <w:r>
        <w:t>soi</w:t>
      </w:r>
      <w:proofErr w:type="spellEnd"/>
      <w:r>
        <w:t xml:space="preserve"> ...</w:t>
      </w:r>
    </w:p>
    <w:p w14:paraId="266B849D" w14:textId="77777777" w:rsidR="003B3847" w:rsidRDefault="00000000">
      <w:pPr>
        <w:pStyle w:val="Paragrafoelenco"/>
        <w:numPr>
          <w:ilvl w:val="0"/>
          <w:numId w:val="2"/>
        </w:numPr>
        <w:spacing w:after="480"/>
      </w:pPr>
      <w:r>
        <w:t xml:space="preserve">'U </w:t>
      </w:r>
      <w:proofErr w:type="spellStart"/>
      <w:r>
        <w:t>muru</w:t>
      </w:r>
      <w:proofErr w:type="spellEnd"/>
      <w:r>
        <w:t xml:space="preserve"> (adattamento)</w:t>
      </w:r>
    </w:p>
    <w:p w14:paraId="05CB340F" w14:textId="77777777" w:rsidR="003B3847" w:rsidRDefault="00000000">
      <w:pPr>
        <w:pStyle w:val="Titolo2"/>
      </w:pPr>
      <w:r>
        <w:t>3. Gli Interpreti</w:t>
      </w:r>
    </w:p>
    <w:p w14:paraId="5F98DFB1" w14:textId="77777777" w:rsidR="003B3847" w:rsidRDefault="00000000">
      <w:pPr>
        <w:pStyle w:val="Titolo3"/>
      </w:pPr>
      <w:r>
        <w:t>3.1 Gli Attori del Giangurgolo</w:t>
      </w:r>
    </w:p>
    <w:p w14:paraId="06CA64A4" w14:textId="77777777" w:rsidR="003B3847" w:rsidRDefault="00000000" w:rsidP="001B22B0">
      <w:pPr>
        <w:spacing w:after="240"/>
        <w:jc w:val="both"/>
      </w:pPr>
      <w:r>
        <w:t xml:space="preserve">Nel corso di trent'anni di attività, numerosi attori e attrici hanno calcato il palcoscenico del Giangurgolo, portando in scena con passione e dedizione le storie del nostro territorio. </w:t>
      </w:r>
      <w:r>
        <w:lastRenderedPageBreak/>
        <w:t>Alcuni di loro, purtroppo, ci hanno lasciato prematuramente, ma il loro contributo rimane indelebile nella memoria del gruppo e della comunità.</w:t>
      </w:r>
    </w:p>
    <w:p w14:paraId="1D83AB2A" w14:textId="77777777" w:rsidR="003B3847" w:rsidRDefault="00000000">
      <w:pPr>
        <w:spacing w:before="240" w:after="120"/>
      </w:pPr>
      <w:r>
        <w:rPr>
          <w:b/>
          <w:bCs/>
        </w:rPr>
        <w:t>Gli attori che hanno fatto parte del gruppo:</w:t>
      </w:r>
    </w:p>
    <w:p w14:paraId="4D5F5322" w14:textId="02E9D817" w:rsidR="00611B22" w:rsidRDefault="00611B22">
      <w:pPr>
        <w:pStyle w:val="Paragrafoelenco"/>
        <w:numPr>
          <w:ilvl w:val="0"/>
          <w:numId w:val="2"/>
        </w:numPr>
      </w:pPr>
      <w:r>
        <w:t>Enzo Agostino</w:t>
      </w:r>
    </w:p>
    <w:p w14:paraId="60138E05" w14:textId="6F666D02" w:rsidR="00611B22" w:rsidRDefault="00611B22">
      <w:pPr>
        <w:pStyle w:val="Paragrafoelenco"/>
        <w:numPr>
          <w:ilvl w:val="0"/>
          <w:numId w:val="2"/>
        </w:numPr>
      </w:pPr>
      <w:r>
        <w:t>Tonino Antonucci</w:t>
      </w:r>
    </w:p>
    <w:p w14:paraId="09EC93C8" w14:textId="658C7F45" w:rsidR="00ED1634" w:rsidRDefault="00ED1634">
      <w:pPr>
        <w:pStyle w:val="Paragrafoelenco"/>
        <w:numPr>
          <w:ilvl w:val="0"/>
          <w:numId w:val="2"/>
        </w:numPr>
      </w:pPr>
      <w:r>
        <w:t>Maria Alvaro</w:t>
      </w:r>
    </w:p>
    <w:p w14:paraId="5F4A3DF3" w14:textId="1C3AE793" w:rsidR="003B3847" w:rsidRDefault="00611B22">
      <w:pPr>
        <w:pStyle w:val="Paragrafoelenco"/>
        <w:numPr>
          <w:ilvl w:val="0"/>
          <w:numId w:val="2"/>
        </w:numPr>
      </w:pPr>
      <w:r>
        <w:t>Renato Basile</w:t>
      </w:r>
    </w:p>
    <w:p w14:paraId="2857FAC5" w14:textId="77777777" w:rsidR="00023817" w:rsidRDefault="00023817" w:rsidP="00023817">
      <w:pPr>
        <w:pStyle w:val="Paragrafoelenco"/>
        <w:numPr>
          <w:ilvl w:val="0"/>
          <w:numId w:val="2"/>
        </w:numPr>
      </w:pPr>
      <w:r>
        <w:t>Michele Bova</w:t>
      </w:r>
    </w:p>
    <w:p w14:paraId="3E378F5C" w14:textId="0E5AACD2" w:rsidR="003B3847" w:rsidRDefault="00000000">
      <w:pPr>
        <w:pStyle w:val="Paragrafoelenco"/>
        <w:numPr>
          <w:ilvl w:val="0"/>
          <w:numId w:val="2"/>
        </w:numPr>
      </w:pPr>
      <w:r>
        <w:t>Pino Cagliuso</w:t>
      </w:r>
    </w:p>
    <w:p w14:paraId="47A49F13" w14:textId="0049E8E9" w:rsidR="000F550D" w:rsidRDefault="000F550D">
      <w:pPr>
        <w:pStyle w:val="Paragrafoelenco"/>
        <w:numPr>
          <w:ilvl w:val="0"/>
          <w:numId w:val="2"/>
        </w:numPr>
      </w:pPr>
      <w:r>
        <w:t>Sofia Cagliuso</w:t>
      </w:r>
    </w:p>
    <w:p w14:paraId="286CFD95" w14:textId="243CCA3E" w:rsidR="00915FE4" w:rsidRDefault="00915FE4">
      <w:pPr>
        <w:pStyle w:val="Paragrafoelenco"/>
        <w:numPr>
          <w:ilvl w:val="0"/>
          <w:numId w:val="2"/>
        </w:numPr>
      </w:pPr>
      <w:r>
        <w:t>Giulia Calabrò</w:t>
      </w:r>
    </w:p>
    <w:p w14:paraId="74838E77" w14:textId="77777777" w:rsidR="003B3847" w:rsidRDefault="00000000">
      <w:pPr>
        <w:pStyle w:val="Paragrafoelenco"/>
        <w:numPr>
          <w:ilvl w:val="0"/>
          <w:numId w:val="2"/>
        </w:numPr>
      </w:pPr>
      <w:r>
        <w:t>Antonio Calarco</w:t>
      </w:r>
    </w:p>
    <w:p w14:paraId="75FD6775" w14:textId="77777777" w:rsidR="003B3847" w:rsidRDefault="00000000">
      <w:pPr>
        <w:pStyle w:val="Paragrafoelenco"/>
        <w:numPr>
          <w:ilvl w:val="0"/>
          <w:numId w:val="2"/>
        </w:numPr>
      </w:pPr>
      <w:r>
        <w:t>Anna Maria Calderazzo</w:t>
      </w:r>
    </w:p>
    <w:p w14:paraId="1576FA01" w14:textId="77777777" w:rsidR="003B3847" w:rsidRDefault="00000000">
      <w:pPr>
        <w:pStyle w:val="Paragrafoelenco"/>
        <w:numPr>
          <w:ilvl w:val="0"/>
          <w:numId w:val="2"/>
        </w:numPr>
      </w:pPr>
      <w:r>
        <w:t>Franco Caratozzolo (†)</w:t>
      </w:r>
    </w:p>
    <w:p w14:paraId="1061ADA4" w14:textId="77777777" w:rsidR="003B3847" w:rsidRDefault="00000000">
      <w:pPr>
        <w:pStyle w:val="Paragrafoelenco"/>
        <w:numPr>
          <w:ilvl w:val="0"/>
          <w:numId w:val="2"/>
        </w:numPr>
      </w:pPr>
      <w:r>
        <w:t>Francesco Careri</w:t>
      </w:r>
    </w:p>
    <w:p w14:paraId="0E4F25AD" w14:textId="09573282" w:rsidR="003B3847" w:rsidRDefault="00000000">
      <w:pPr>
        <w:pStyle w:val="Paragrafoelenco"/>
        <w:numPr>
          <w:ilvl w:val="0"/>
          <w:numId w:val="2"/>
        </w:numPr>
      </w:pPr>
      <w:r>
        <w:t>Maria A</w:t>
      </w:r>
      <w:r w:rsidR="00B541F7">
        <w:t>ssunta</w:t>
      </w:r>
      <w:r>
        <w:t xml:space="preserve"> Carlà</w:t>
      </w:r>
    </w:p>
    <w:p w14:paraId="713965D0" w14:textId="3ADA97FB" w:rsidR="000F550D" w:rsidRDefault="000F550D">
      <w:pPr>
        <w:pStyle w:val="Paragrafoelenco"/>
        <w:numPr>
          <w:ilvl w:val="0"/>
          <w:numId w:val="2"/>
        </w:numPr>
      </w:pPr>
      <w:r>
        <w:t>Silvia Carlà</w:t>
      </w:r>
    </w:p>
    <w:p w14:paraId="0D652110" w14:textId="0DAE8E98" w:rsidR="003B3847" w:rsidRDefault="00000000">
      <w:pPr>
        <w:pStyle w:val="Paragrafoelenco"/>
        <w:numPr>
          <w:ilvl w:val="0"/>
          <w:numId w:val="2"/>
        </w:numPr>
      </w:pPr>
      <w:r>
        <w:t>Domenico Carrara</w:t>
      </w:r>
    </w:p>
    <w:p w14:paraId="7CA10441" w14:textId="190AEE99" w:rsidR="00ED1634" w:rsidRDefault="00ED1634">
      <w:pPr>
        <w:pStyle w:val="Paragrafoelenco"/>
        <w:numPr>
          <w:ilvl w:val="0"/>
          <w:numId w:val="2"/>
        </w:numPr>
      </w:pPr>
      <w:r>
        <w:t>Michele Carilli</w:t>
      </w:r>
    </w:p>
    <w:p w14:paraId="116A6702" w14:textId="77777777" w:rsidR="00850FD7" w:rsidRDefault="00850FD7" w:rsidP="00850FD7">
      <w:pPr>
        <w:pStyle w:val="Paragrafoelenco"/>
        <w:numPr>
          <w:ilvl w:val="0"/>
          <w:numId w:val="2"/>
        </w:numPr>
      </w:pPr>
      <w:r>
        <w:t>Teresa Castaldo</w:t>
      </w:r>
    </w:p>
    <w:p w14:paraId="5E5BEE61" w14:textId="2BE7D17A" w:rsidR="00850FD7" w:rsidRDefault="00850FD7">
      <w:pPr>
        <w:pStyle w:val="Paragrafoelenco"/>
        <w:numPr>
          <w:ilvl w:val="0"/>
          <w:numId w:val="2"/>
        </w:numPr>
      </w:pPr>
      <w:r>
        <w:t>Nino Cicala</w:t>
      </w:r>
    </w:p>
    <w:p w14:paraId="7BB213AA" w14:textId="77777777" w:rsidR="003B3847" w:rsidRDefault="00000000">
      <w:pPr>
        <w:pStyle w:val="Paragrafoelenco"/>
        <w:numPr>
          <w:ilvl w:val="0"/>
          <w:numId w:val="2"/>
        </w:numPr>
      </w:pPr>
      <w:r>
        <w:t>Luigi Dal Torrione</w:t>
      </w:r>
    </w:p>
    <w:p w14:paraId="79A94B14" w14:textId="07E6EE06" w:rsidR="003B3847" w:rsidRDefault="00000000">
      <w:pPr>
        <w:pStyle w:val="Paragrafoelenco"/>
        <w:numPr>
          <w:ilvl w:val="0"/>
          <w:numId w:val="2"/>
        </w:numPr>
      </w:pPr>
      <w:r>
        <w:t>Nella De Vivo</w:t>
      </w:r>
    </w:p>
    <w:p w14:paraId="41460025" w14:textId="6269AD2F" w:rsidR="00C62080" w:rsidRDefault="00C62080">
      <w:pPr>
        <w:pStyle w:val="Paragrafoelenco"/>
        <w:numPr>
          <w:ilvl w:val="0"/>
          <w:numId w:val="2"/>
        </w:numPr>
      </w:pPr>
      <w:r>
        <w:t>Vincenzo Filippone</w:t>
      </w:r>
    </w:p>
    <w:p w14:paraId="0B25DD3D" w14:textId="49A2E5D0" w:rsidR="000F550D" w:rsidRDefault="000F550D">
      <w:pPr>
        <w:pStyle w:val="Paragrafoelenco"/>
        <w:numPr>
          <w:ilvl w:val="0"/>
          <w:numId w:val="2"/>
        </w:numPr>
      </w:pPr>
      <w:r>
        <w:t>Massimo Franco</w:t>
      </w:r>
    </w:p>
    <w:p w14:paraId="6EB234E0" w14:textId="77777777" w:rsidR="003B3847" w:rsidRDefault="00000000">
      <w:pPr>
        <w:pStyle w:val="Paragrafoelenco"/>
        <w:numPr>
          <w:ilvl w:val="0"/>
          <w:numId w:val="2"/>
        </w:numPr>
      </w:pPr>
      <w:r>
        <w:t>Michele Gambardella (†)</w:t>
      </w:r>
    </w:p>
    <w:p w14:paraId="45A363E5" w14:textId="77777777" w:rsidR="003B3847" w:rsidRDefault="00000000">
      <w:pPr>
        <w:pStyle w:val="Paragrafoelenco"/>
        <w:numPr>
          <w:ilvl w:val="0"/>
          <w:numId w:val="2"/>
        </w:numPr>
      </w:pPr>
      <w:r>
        <w:t>Loredana Gioculano</w:t>
      </w:r>
    </w:p>
    <w:p w14:paraId="283C1F09" w14:textId="6546CDBE" w:rsidR="003B3847" w:rsidRDefault="00000000">
      <w:pPr>
        <w:pStyle w:val="Paragrafoelenco"/>
        <w:numPr>
          <w:ilvl w:val="0"/>
          <w:numId w:val="2"/>
        </w:numPr>
      </w:pPr>
      <w:r>
        <w:t>Lucia Luci</w:t>
      </w:r>
    </w:p>
    <w:p w14:paraId="73EEC345" w14:textId="77777777" w:rsidR="00023817" w:rsidRDefault="00023817" w:rsidP="00023817">
      <w:pPr>
        <w:pStyle w:val="Paragrafoelenco"/>
        <w:numPr>
          <w:ilvl w:val="0"/>
          <w:numId w:val="2"/>
        </w:numPr>
      </w:pPr>
      <w:r>
        <w:t>Valeria Luccisano</w:t>
      </w:r>
    </w:p>
    <w:p w14:paraId="2322A188" w14:textId="77777777" w:rsidR="003B3847" w:rsidRDefault="00000000">
      <w:pPr>
        <w:pStyle w:val="Paragrafoelenco"/>
        <w:numPr>
          <w:ilvl w:val="0"/>
          <w:numId w:val="2"/>
        </w:numPr>
      </w:pPr>
      <w:r>
        <w:t>Rosario Minutolo</w:t>
      </w:r>
    </w:p>
    <w:p w14:paraId="029B9DA6" w14:textId="77777777" w:rsidR="003B3847" w:rsidRDefault="00000000">
      <w:pPr>
        <w:pStyle w:val="Paragrafoelenco"/>
        <w:numPr>
          <w:ilvl w:val="0"/>
          <w:numId w:val="2"/>
        </w:numPr>
      </w:pPr>
      <w:r>
        <w:t>Rocco Murano</w:t>
      </w:r>
    </w:p>
    <w:p w14:paraId="26FBA879" w14:textId="77777777" w:rsidR="003B3847" w:rsidRDefault="00000000">
      <w:pPr>
        <w:pStyle w:val="Paragrafoelenco"/>
        <w:numPr>
          <w:ilvl w:val="0"/>
          <w:numId w:val="2"/>
        </w:numPr>
      </w:pPr>
      <w:r>
        <w:t>Carmen Orso</w:t>
      </w:r>
    </w:p>
    <w:p w14:paraId="1F7AE228" w14:textId="00A768E9" w:rsidR="003B3847" w:rsidRDefault="00000000">
      <w:pPr>
        <w:pStyle w:val="Paragrafoelenco"/>
        <w:numPr>
          <w:ilvl w:val="0"/>
          <w:numId w:val="2"/>
        </w:numPr>
      </w:pPr>
      <w:r>
        <w:t>Salvino Pace (†)</w:t>
      </w:r>
    </w:p>
    <w:p w14:paraId="31705291" w14:textId="75FE2281" w:rsidR="00023817" w:rsidRDefault="00023817" w:rsidP="00850FD7">
      <w:pPr>
        <w:pStyle w:val="Paragrafoelenco"/>
        <w:numPr>
          <w:ilvl w:val="0"/>
          <w:numId w:val="2"/>
        </w:numPr>
      </w:pPr>
      <w:r>
        <w:t>Francesca Parrelli</w:t>
      </w:r>
    </w:p>
    <w:p w14:paraId="4842EBDA" w14:textId="3165C7EE" w:rsidR="003B3847" w:rsidRDefault="00850FD7">
      <w:pPr>
        <w:pStyle w:val="Paragrafoelenco"/>
        <w:numPr>
          <w:ilvl w:val="0"/>
          <w:numId w:val="2"/>
        </w:numPr>
      </w:pPr>
      <w:r>
        <w:t>Antonio Parisi</w:t>
      </w:r>
    </w:p>
    <w:p w14:paraId="4A5EE36F" w14:textId="2EF32C8B" w:rsidR="003B3847" w:rsidRDefault="00000000">
      <w:pPr>
        <w:pStyle w:val="Paragrafoelenco"/>
        <w:numPr>
          <w:ilvl w:val="0"/>
          <w:numId w:val="2"/>
        </w:numPr>
      </w:pPr>
      <w:r>
        <w:t>Caterina Punturiero</w:t>
      </w:r>
    </w:p>
    <w:p w14:paraId="2A634727" w14:textId="7423D9C3" w:rsidR="00023817" w:rsidRDefault="00023817" w:rsidP="00023817">
      <w:pPr>
        <w:pStyle w:val="Paragrafoelenco"/>
        <w:numPr>
          <w:ilvl w:val="0"/>
          <w:numId w:val="2"/>
        </w:numPr>
      </w:pPr>
      <w:r>
        <w:t>Nino Ristagno</w:t>
      </w:r>
    </w:p>
    <w:p w14:paraId="1E66098D" w14:textId="12BD2C28" w:rsidR="00850FD7" w:rsidRDefault="00850FD7" w:rsidP="00023817">
      <w:pPr>
        <w:pStyle w:val="Paragrafoelenco"/>
        <w:numPr>
          <w:ilvl w:val="0"/>
          <w:numId w:val="2"/>
        </w:numPr>
      </w:pPr>
      <w:r>
        <w:t>Michele Saltalamacchia</w:t>
      </w:r>
    </w:p>
    <w:p w14:paraId="7E53B5A5" w14:textId="6B0733CA" w:rsidR="000F550D" w:rsidRDefault="000F550D" w:rsidP="00023817">
      <w:pPr>
        <w:pStyle w:val="Paragrafoelenco"/>
        <w:numPr>
          <w:ilvl w:val="0"/>
          <w:numId w:val="2"/>
        </w:numPr>
      </w:pPr>
      <w:r>
        <w:t>Bernadette Siviglia</w:t>
      </w:r>
    </w:p>
    <w:p w14:paraId="3B565446" w14:textId="06AF6B89" w:rsidR="000F550D" w:rsidRDefault="000F550D" w:rsidP="00023817">
      <w:pPr>
        <w:pStyle w:val="Paragrafoelenco"/>
        <w:numPr>
          <w:ilvl w:val="0"/>
          <w:numId w:val="2"/>
        </w:numPr>
      </w:pPr>
      <w:r>
        <w:t>Miriam Siviglia</w:t>
      </w:r>
    </w:p>
    <w:p w14:paraId="42008E63" w14:textId="1E0A3C39" w:rsidR="00023817" w:rsidRDefault="00850FD7" w:rsidP="00850FD7">
      <w:pPr>
        <w:pStyle w:val="Paragrafoelenco"/>
        <w:numPr>
          <w:ilvl w:val="0"/>
          <w:numId w:val="2"/>
        </w:numPr>
      </w:pPr>
      <w:r>
        <w:t>Franca Stalt</w:t>
      </w:r>
      <w:r w:rsidR="00611B22">
        <w:t>a</w:t>
      </w:r>
      <w:r>
        <w:t>ri</w:t>
      </w:r>
    </w:p>
    <w:p w14:paraId="3547FFFA" w14:textId="77777777" w:rsidR="003B3847" w:rsidRDefault="00000000">
      <w:pPr>
        <w:pStyle w:val="Paragrafoelenco"/>
        <w:numPr>
          <w:ilvl w:val="0"/>
          <w:numId w:val="2"/>
        </w:numPr>
      </w:pPr>
      <w:r>
        <w:t>Carmela Tallarida</w:t>
      </w:r>
    </w:p>
    <w:p w14:paraId="2633EDD1" w14:textId="4DB3533B" w:rsidR="003B3847" w:rsidRDefault="00000000">
      <w:pPr>
        <w:pStyle w:val="Paragrafoelenco"/>
        <w:numPr>
          <w:ilvl w:val="0"/>
          <w:numId w:val="2"/>
        </w:numPr>
      </w:pPr>
      <w:r>
        <w:t>Franco Tilotta (†) - A lui è stata intitolata la sala del Piccolo Teatro Giangurgolo</w:t>
      </w:r>
    </w:p>
    <w:p w14:paraId="738CD69F" w14:textId="6CBC0D39" w:rsidR="00ED1634" w:rsidRDefault="00ED1634">
      <w:pPr>
        <w:pStyle w:val="Paragrafoelenco"/>
        <w:numPr>
          <w:ilvl w:val="0"/>
          <w:numId w:val="2"/>
        </w:numPr>
      </w:pPr>
      <w:r>
        <w:t>Daniela Tilotta</w:t>
      </w:r>
    </w:p>
    <w:p w14:paraId="31373628" w14:textId="77777777" w:rsidR="003B3847" w:rsidRDefault="00000000">
      <w:pPr>
        <w:pStyle w:val="Paragrafoelenco"/>
        <w:numPr>
          <w:ilvl w:val="0"/>
          <w:numId w:val="2"/>
        </w:numPr>
      </w:pPr>
      <w:r>
        <w:t>Luciano Tilotta</w:t>
      </w:r>
    </w:p>
    <w:p w14:paraId="2E255E18" w14:textId="46717051" w:rsidR="003B3847" w:rsidRDefault="00000000">
      <w:pPr>
        <w:pStyle w:val="Paragrafoelenco"/>
        <w:numPr>
          <w:ilvl w:val="0"/>
          <w:numId w:val="2"/>
        </w:numPr>
      </w:pPr>
      <w:r>
        <w:lastRenderedPageBreak/>
        <w:t>Car</w:t>
      </w:r>
      <w:r w:rsidR="00B541F7">
        <w:t>lotta</w:t>
      </w:r>
      <w:r>
        <w:t xml:space="preserve"> Tomaselli</w:t>
      </w:r>
    </w:p>
    <w:p w14:paraId="6A979615" w14:textId="77777777" w:rsidR="003B3847" w:rsidRDefault="00000000">
      <w:pPr>
        <w:pStyle w:val="Paragrafoelenco"/>
        <w:numPr>
          <w:ilvl w:val="0"/>
          <w:numId w:val="2"/>
        </w:numPr>
      </w:pPr>
      <w:r>
        <w:t>Anna Maria Ventra</w:t>
      </w:r>
    </w:p>
    <w:p w14:paraId="54659BE3" w14:textId="77777777" w:rsidR="003B3847" w:rsidRDefault="00000000">
      <w:pPr>
        <w:pStyle w:val="Paragrafoelenco"/>
        <w:numPr>
          <w:ilvl w:val="0"/>
          <w:numId w:val="2"/>
        </w:numPr>
      </w:pPr>
      <w:r>
        <w:t>Domenico Ventra</w:t>
      </w:r>
    </w:p>
    <w:p w14:paraId="591A41C2" w14:textId="77777777" w:rsidR="003B3847" w:rsidRDefault="00000000">
      <w:pPr>
        <w:pStyle w:val="Paragrafoelenco"/>
        <w:numPr>
          <w:ilvl w:val="0"/>
          <w:numId w:val="2"/>
        </w:numPr>
        <w:spacing w:after="360"/>
      </w:pPr>
      <w:r>
        <w:t>Piero Vissicchio</w:t>
      </w:r>
    </w:p>
    <w:p w14:paraId="5F5997B3" w14:textId="77777777" w:rsidR="003B3847" w:rsidRDefault="00000000" w:rsidP="002A0279">
      <w:pPr>
        <w:spacing w:after="480"/>
        <w:jc w:val="both"/>
      </w:pPr>
      <w:r>
        <w:rPr>
          <w:b/>
          <w:bCs/>
          <w:i/>
          <w:iCs/>
        </w:rPr>
        <w:t>Un ricordo particolare:</w:t>
      </w:r>
      <w:r>
        <w:rPr>
          <w:i/>
          <w:iCs/>
        </w:rPr>
        <w:t xml:space="preserve"> La sala del Piccolo Teatro Giangurgolo è stata intitolata a Franco Tilotta, in riconoscimento del suo straordinario contributo alla vita del gruppo e alla cultura teatrale cittadina.</w:t>
      </w:r>
    </w:p>
    <w:p w14:paraId="0B1DA145" w14:textId="77777777" w:rsidR="003B3847" w:rsidRDefault="00000000">
      <w:pPr>
        <w:pStyle w:val="Titolo3"/>
      </w:pPr>
      <w:r>
        <w:t>3.2 La Guida dell'Associazione</w:t>
      </w:r>
    </w:p>
    <w:p w14:paraId="0AC0957B" w14:textId="77777777" w:rsidR="003B3847" w:rsidRDefault="00000000">
      <w:pPr>
        <w:spacing w:after="240"/>
      </w:pPr>
      <w:r>
        <w:t>Nel corso degli anni, diverse figure hanno assunto la responsabilità di guidare l'Associazione, garantendo continuità e sviluppo alle attività culturali del gruppo.</w:t>
      </w:r>
    </w:p>
    <w:p w14:paraId="1933591E" w14:textId="77777777" w:rsidR="003B3847" w:rsidRDefault="00000000">
      <w:pPr>
        <w:spacing w:before="240" w:after="120"/>
      </w:pPr>
      <w:r>
        <w:rPr>
          <w:b/>
          <w:bCs/>
        </w:rPr>
        <w:t>Presidenti in ordine cronologico:</w:t>
      </w:r>
    </w:p>
    <w:p w14:paraId="61EE87AC" w14:textId="339F049E" w:rsidR="003B3847" w:rsidRDefault="00000000">
      <w:pPr>
        <w:pStyle w:val="Paragrafoelenco"/>
        <w:numPr>
          <w:ilvl w:val="0"/>
          <w:numId w:val="2"/>
        </w:numPr>
      </w:pPr>
      <w:r>
        <w:t>Francesco Crudo</w:t>
      </w:r>
    </w:p>
    <w:p w14:paraId="7680F397" w14:textId="0DFA03B4" w:rsidR="00FD46DC" w:rsidRDefault="00FD46DC">
      <w:pPr>
        <w:pStyle w:val="Paragrafoelenco"/>
        <w:numPr>
          <w:ilvl w:val="0"/>
          <w:numId w:val="2"/>
        </w:numPr>
      </w:pPr>
      <w:r>
        <w:t>Salvatore Brondolino</w:t>
      </w:r>
    </w:p>
    <w:p w14:paraId="4B6CC6DD" w14:textId="622BC3B7" w:rsidR="00FD46DC" w:rsidRDefault="00FD46DC">
      <w:pPr>
        <w:pStyle w:val="Paragrafoelenco"/>
        <w:numPr>
          <w:ilvl w:val="0"/>
          <w:numId w:val="2"/>
        </w:numPr>
      </w:pPr>
      <w:r>
        <w:t>Nello Cappellini</w:t>
      </w:r>
    </w:p>
    <w:p w14:paraId="74CEB7C3" w14:textId="434178A8" w:rsidR="00FD46DC" w:rsidRDefault="00FD46DC">
      <w:pPr>
        <w:pStyle w:val="Paragrafoelenco"/>
        <w:numPr>
          <w:ilvl w:val="0"/>
          <w:numId w:val="2"/>
        </w:numPr>
      </w:pPr>
      <w:r>
        <w:t>Michele Saltalamacchia</w:t>
      </w:r>
    </w:p>
    <w:p w14:paraId="41BE9AC0" w14:textId="4FE136A4" w:rsidR="00FD46DC" w:rsidRDefault="00FD46DC">
      <w:pPr>
        <w:pStyle w:val="Paragrafoelenco"/>
        <w:numPr>
          <w:ilvl w:val="0"/>
          <w:numId w:val="2"/>
        </w:numPr>
      </w:pPr>
      <w:r>
        <w:t>Francesca Masso</w:t>
      </w:r>
    </w:p>
    <w:p w14:paraId="6DC85ECF" w14:textId="6A6BBEDE" w:rsidR="003B3847" w:rsidRDefault="00000000">
      <w:pPr>
        <w:pStyle w:val="Paragrafoelenco"/>
        <w:numPr>
          <w:ilvl w:val="0"/>
          <w:numId w:val="2"/>
        </w:numPr>
      </w:pPr>
      <w:r>
        <w:t>Antonio Calarco</w:t>
      </w:r>
    </w:p>
    <w:p w14:paraId="428628AF" w14:textId="18BA83F9" w:rsidR="0002788C" w:rsidRDefault="00FD46DC">
      <w:pPr>
        <w:pStyle w:val="Paragrafoelenco"/>
        <w:numPr>
          <w:ilvl w:val="0"/>
          <w:numId w:val="2"/>
        </w:numPr>
      </w:pPr>
      <w:r>
        <w:t>Antonio</w:t>
      </w:r>
      <w:r w:rsidR="0002788C">
        <w:t xml:space="preserve"> Parisi</w:t>
      </w:r>
    </w:p>
    <w:p w14:paraId="46659C82" w14:textId="0BF46A0A" w:rsidR="00FD46DC" w:rsidRDefault="00FD46DC">
      <w:pPr>
        <w:pStyle w:val="Paragrafoelenco"/>
        <w:numPr>
          <w:ilvl w:val="0"/>
          <w:numId w:val="2"/>
        </w:numPr>
      </w:pPr>
      <w:r>
        <w:t>Anna Maria Calderazzo</w:t>
      </w:r>
    </w:p>
    <w:p w14:paraId="3AEA2149" w14:textId="77777777" w:rsidR="003B3847" w:rsidRDefault="00000000">
      <w:pPr>
        <w:pStyle w:val="Paragrafoelenco"/>
        <w:numPr>
          <w:ilvl w:val="0"/>
          <w:numId w:val="2"/>
        </w:numPr>
        <w:spacing w:after="480"/>
      </w:pPr>
      <w:r>
        <w:t>Carmen Orso</w:t>
      </w:r>
    </w:p>
    <w:p w14:paraId="430BD18D" w14:textId="77777777" w:rsidR="003B3847" w:rsidRDefault="00000000">
      <w:pPr>
        <w:pStyle w:val="Titolo2"/>
      </w:pPr>
      <w:r>
        <w:t>4. Il Significato per la Comunità</w:t>
      </w:r>
    </w:p>
    <w:p w14:paraId="3772D482" w14:textId="77777777" w:rsidR="003B3847" w:rsidRDefault="00000000">
      <w:pPr>
        <w:pStyle w:val="Titolo3"/>
      </w:pPr>
      <w:r>
        <w:t>4.1 Trent'anni al Servizio della Cultura</w:t>
      </w:r>
    </w:p>
    <w:p w14:paraId="4B4F413D" w14:textId="77777777" w:rsidR="003B3847" w:rsidRDefault="00000000" w:rsidP="002A0279">
      <w:pPr>
        <w:spacing w:after="240"/>
        <w:jc w:val="both"/>
      </w:pPr>
      <w:r>
        <w:t xml:space="preserve">Il </w:t>
      </w:r>
      <w:r>
        <w:rPr>
          <w:b/>
          <w:bCs/>
        </w:rPr>
        <w:t>26 settembre 2026</w:t>
      </w:r>
      <w:r>
        <w:t xml:space="preserve">, l'Associazione Teatrale Giangurgolo celebrerà un traguardo straordinario: </w:t>
      </w:r>
      <w:r>
        <w:rPr>
          <w:b/>
          <w:bCs/>
        </w:rPr>
        <w:t>trent'anni di attività culturale ininterrotta</w:t>
      </w:r>
      <w:r>
        <w:t xml:space="preserve"> al servizio della città di Gioia Tauro.</w:t>
      </w:r>
    </w:p>
    <w:p w14:paraId="3A869BF9" w14:textId="77777777" w:rsidR="003B3847" w:rsidRDefault="00000000" w:rsidP="002A0279">
      <w:pPr>
        <w:spacing w:after="240"/>
        <w:jc w:val="both"/>
      </w:pPr>
      <w:r>
        <w:t>Si tratta dell'unica associazione teatrale operativa sul nostro territorio, un presidio culturale che per tre decenni ha preservato e valorizzato le tradizioni, il dialetto e i costumi della nostra comunità.</w:t>
      </w:r>
    </w:p>
    <w:p w14:paraId="591A7EFD" w14:textId="77777777" w:rsidR="003B3847" w:rsidRDefault="00000000">
      <w:pPr>
        <w:pStyle w:val="Titolo3"/>
      </w:pPr>
      <w:r>
        <w:t>4.2 Un Patrimonio da Custodire</w:t>
      </w:r>
    </w:p>
    <w:p w14:paraId="6886A073" w14:textId="77777777" w:rsidR="003B3847" w:rsidRDefault="00000000" w:rsidP="002A0279">
      <w:pPr>
        <w:spacing w:after="240"/>
        <w:jc w:val="both"/>
      </w:pPr>
      <w:r>
        <w:t>Il Gruppo Teatrale Gioiese Giangurgolo non è solo un'associazione culturale: è un patrimonio collettivo, una memoria vivente che racconta la nostra identità attraverso il linguaggio universale del teatro.</w:t>
      </w:r>
    </w:p>
    <w:p w14:paraId="0FC6553D" w14:textId="77777777" w:rsidR="003B3847" w:rsidRDefault="00000000" w:rsidP="002A0279">
      <w:pPr>
        <w:spacing w:after="240"/>
        <w:jc w:val="both"/>
      </w:pPr>
      <w:r>
        <w:t>Attraverso le sue rappresentazioni, il Giangurgolo ha permesso a generazioni di cittadini di riscoprire le proprie radici, di riconoscersi nelle storie della tradizione popolare, di mantenere vivo un legame profondo con la cultura calabrese.</w:t>
      </w:r>
    </w:p>
    <w:p w14:paraId="46C0C97F" w14:textId="77777777" w:rsidR="003B3847" w:rsidRDefault="00000000" w:rsidP="002A0279">
      <w:pPr>
        <w:spacing w:after="240"/>
        <w:jc w:val="both"/>
      </w:pPr>
      <w:r>
        <w:lastRenderedPageBreak/>
        <w:t>Il valore del gruppo trascende la dimensione artistica: è un punto di riferimento sociale, un luogo di aggregazione, uno spazio dove la cultura diventa strumento di coesione e crescita collettiva.</w:t>
      </w:r>
    </w:p>
    <w:p w14:paraId="6CFED9C9" w14:textId="77777777" w:rsidR="003B3847" w:rsidRDefault="00000000" w:rsidP="002A0279">
      <w:pPr>
        <w:spacing w:after="480"/>
        <w:jc w:val="both"/>
      </w:pPr>
      <w:r>
        <w:rPr>
          <w:i/>
          <w:iCs/>
        </w:rPr>
        <w:t>Per questo motivo, il Giangurgolo non può e non deve scomparire. È responsabilità di tutti noi preservare questo patrimonio, sostenerlo e permettergli di continuare a scrivere nuove pagine della storia culturale di Gioia Tauro.</w:t>
      </w:r>
    </w:p>
    <w:p w14:paraId="07F5ED42" w14:textId="77777777" w:rsidR="003B3847" w:rsidRDefault="00000000">
      <w:pPr>
        <w:pStyle w:val="Titolo2"/>
      </w:pPr>
      <w:r>
        <w:t>Conclusione</w:t>
      </w:r>
    </w:p>
    <w:p w14:paraId="009BAC8F" w14:textId="77777777" w:rsidR="003B3847" w:rsidRDefault="00000000" w:rsidP="002A0279">
      <w:pPr>
        <w:spacing w:after="240"/>
        <w:jc w:val="both"/>
      </w:pPr>
      <w:r>
        <w:t>La storia del Gruppo Teatrale Gioiese Giangurgolo è una storia di passione, dedizione e amore per la propria terra. È la storia di persone che hanno creduto nel valore della cultura come strumento di crescita personale e collettiva.</w:t>
      </w:r>
    </w:p>
    <w:p w14:paraId="6F37AA89" w14:textId="77777777" w:rsidR="003B3847" w:rsidRDefault="00000000" w:rsidP="002A0279">
      <w:pPr>
        <w:spacing w:after="240"/>
        <w:jc w:val="both"/>
      </w:pPr>
      <w:r>
        <w:t>Trent'anni di attività rappresentano un traguardo significativo, ma anche una responsabilità: quella di continuare a tramandare alle nuove generazioni il patrimonio culturale che ci è stato affidato.</w:t>
      </w:r>
    </w:p>
    <w:p w14:paraId="459639A3" w14:textId="77777777" w:rsidR="003B3847" w:rsidRDefault="00000000" w:rsidP="002A0279">
      <w:pPr>
        <w:spacing w:after="240"/>
        <w:jc w:val="both"/>
      </w:pPr>
      <w:r>
        <w:t>La memoria del passato, il valore del presente e la speranza per il futuro si intrecciano nella storia del Giangurgolo, rendendolo un simbolo indelebile della nostra identità comunitaria.</w:t>
      </w:r>
    </w:p>
    <w:p w14:paraId="2F2E0EF0" w14:textId="77777777" w:rsidR="003B3847" w:rsidRDefault="00000000">
      <w:pPr>
        <w:spacing w:before="480"/>
        <w:jc w:val="center"/>
      </w:pPr>
      <w:r>
        <w:rPr>
          <w:i/>
          <w:iCs/>
        </w:rPr>
        <w:t>"La memoria è importante perché ci dice da dove veniamo,</w:t>
      </w:r>
    </w:p>
    <w:p w14:paraId="14FFD62C" w14:textId="18F8C8E8" w:rsidR="003B3847" w:rsidRDefault="00000000">
      <w:pPr>
        <w:jc w:val="center"/>
        <w:rPr>
          <w:i/>
          <w:iCs/>
        </w:rPr>
      </w:pPr>
      <w:r>
        <w:rPr>
          <w:i/>
          <w:iCs/>
        </w:rPr>
        <w:t>chi siamo e cosa vogliamo essere."</w:t>
      </w:r>
    </w:p>
    <w:p w14:paraId="1B403484" w14:textId="72B56445" w:rsidR="002A0279" w:rsidRDefault="002A0279">
      <w:pPr>
        <w:jc w:val="center"/>
        <w:rPr>
          <w:i/>
          <w:iCs/>
        </w:rPr>
      </w:pPr>
    </w:p>
    <w:p w14:paraId="33D4A32D" w14:textId="77777777" w:rsidR="002A0279" w:rsidRDefault="002A0279">
      <w:pPr>
        <w:jc w:val="center"/>
        <w:rPr>
          <w:i/>
          <w:iCs/>
        </w:rPr>
      </w:pPr>
    </w:p>
    <w:p w14:paraId="04C49257" w14:textId="6CD6FEC1" w:rsidR="002A0279" w:rsidRDefault="002A0279" w:rsidP="002A0279">
      <w:pPr>
        <w:rPr>
          <w:i/>
          <w:iCs/>
        </w:rPr>
      </w:pPr>
      <w:r>
        <w:rPr>
          <w:i/>
          <w:iCs/>
        </w:rPr>
        <w:t>Gioia Tauro, 7 febbraio 2026</w:t>
      </w:r>
    </w:p>
    <w:p w14:paraId="0EF828A7" w14:textId="613C4FEE" w:rsidR="00332C98" w:rsidRDefault="00332C98" w:rsidP="00332C98">
      <w:pPr>
        <w:jc w:val="center"/>
        <w:rPr>
          <w:i/>
          <w:iCs/>
        </w:rPr>
      </w:pPr>
    </w:p>
    <w:p w14:paraId="61D33F51" w14:textId="298A6997" w:rsidR="00332C98" w:rsidRDefault="00332C98" w:rsidP="00332C98">
      <w:pPr>
        <w:jc w:val="center"/>
        <w:rPr>
          <w:i/>
          <w:iCs/>
        </w:rPr>
      </w:pPr>
      <w:r>
        <w:rPr>
          <w:i/>
          <w:iCs/>
        </w:rPr>
        <w:t>Aldo Alessio</w:t>
      </w:r>
    </w:p>
    <w:p w14:paraId="3E0184B9" w14:textId="26F0AE11" w:rsidR="00332C98" w:rsidRDefault="00332C98" w:rsidP="00332C98">
      <w:pPr>
        <w:jc w:val="center"/>
        <w:rPr>
          <w:i/>
          <w:iCs/>
        </w:rPr>
      </w:pPr>
      <w:r>
        <w:rPr>
          <w:i/>
          <w:iCs/>
        </w:rPr>
        <w:t>Socio Gruppo Teatrale Gioiese Giangurgolo</w:t>
      </w:r>
    </w:p>
    <w:p w14:paraId="2E586F5D" w14:textId="11B5022D" w:rsidR="004139D3" w:rsidRDefault="004139D3" w:rsidP="002A0279">
      <w:pPr>
        <w:rPr>
          <w:i/>
          <w:iCs/>
        </w:rPr>
      </w:pPr>
    </w:p>
    <w:p w14:paraId="68214572" w14:textId="6ED81723" w:rsidR="004139D3" w:rsidRDefault="004139D3" w:rsidP="004139D3">
      <w:pPr>
        <w:jc w:val="center"/>
        <w:rPr>
          <w:i/>
          <w:iCs/>
        </w:rPr>
      </w:pPr>
      <w:r>
        <w:rPr>
          <w:noProof/>
        </w:rPr>
        <w:lastRenderedPageBreak/>
        <mc:AlternateContent>
          <mc:Choice Requires="wps">
            <w:drawing>
              <wp:inline distT="0" distB="0" distL="0" distR="0" wp14:anchorId="4D61B8E8" wp14:editId="38FF755F">
                <wp:extent cx="304800" cy="304800"/>
                <wp:effectExtent l="0" t="0" r="0" b="0"/>
                <wp:docPr id="8058901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A65D0"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i/>
          <w:iCs/>
          <w:noProof/>
        </w:rPr>
        <w:drawing>
          <wp:inline distT="0" distB="0" distL="0" distR="0" wp14:anchorId="6D05EC29" wp14:editId="1C68D948">
            <wp:extent cx="5731200" cy="3600000"/>
            <wp:effectExtent l="0" t="0" r="3175" b="635"/>
            <wp:docPr id="16534879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200" cy="3600000"/>
                    </a:xfrm>
                    <a:prstGeom prst="rect">
                      <a:avLst/>
                    </a:prstGeom>
                    <a:noFill/>
                  </pic:spPr>
                </pic:pic>
              </a:graphicData>
            </a:graphic>
          </wp:inline>
        </w:drawing>
      </w:r>
    </w:p>
    <w:sectPr w:rsidR="004139D3">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4D771" w14:textId="77777777" w:rsidR="006B2A89" w:rsidRDefault="006B2A89" w:rsidP="00AA3CEC">
      <w:r>
        <w:separator/>
      </w:r>
    </w:p>
  </w:endnote>
  <w:endnote w:type="continuationSeparator" w:id="0">
    <w:p w14:paraId="2A31E683" w14:textId="77777777" w:rsidR="006B2A89" w:rsidRDefault="006B2A89" w:rsidP="00AA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915013"/>
      <w:docPartObj>
        <w:docPartGallery w:val="Page Numbers (Bottom of Page)"/>
        <w:docPartUnique/>
      </w:docPartObj>
    </w:sdtPr>
    <w:sdtContent>
      <w:p w14:paraId="659487ED" w14:textId="66FAD7FE" w:rsidR="00AA3CEC" w:rsidRDefault="00AA3CEC">
        <w:pPr>
          <w:pStyle w:val="Pidipagina"/>
          <w:jc w:val="right"/>
        </w:pPr>
        <w:r>
          <w:fldChar w:fldCharType="begin"/>
        </w:r>
        <w:r>
          <w:instrText>PAGE   \* MERGEFORMAT</w:instrText>
        </w:r>
        <w:r>
          <w:fldChar w:fldCharType="separate"/>
        </w:r>
        <w:r>
          <w:t>2</w:t>
        </w:r>
        <w:r>
          <w:fldChar w:fldCharType="end"/>
        </w:r>
      </w:p>
    </w:sdtContent>
  </w:sdt>
  <w:p w14:paraId="3FCF820F" w14:textId="77777777" w:rsidR="00AA3CEC" w:rsidRDefault="00AA3CE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A786" w14:textId="77777777" w:rsidR="006B2A89" w:rsidRDefault="006B2A89" w:rsidP="00AA3CEC">
      <w:r>
        <w:separator/>
      </w:r>
    </w:p>
  </w:footnote>
  <w:footnote w:type="continuationSeparator" w:id="0">
    <w:p w14:paraId="1C07563B" w14:textId="77777777" w:rsidR="006B2A89" w:rsidRDefault="006B2A89" w:rsidP="00AA3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14ABF"/>
    <w:multiLevelType w:val="hybridMultilevel"/>
    <w:tmpl w:val="A8381946"/>
    <w:lvl w:ilvl="0" w:tplc="E97A6ED4">
      <w:start w:val="1"/>
      <w:numFmt w:val="bullet"/>
      <w:lvlText w:val="●"/>
      <w:lvlJc w:val="left"/>
      <w:pPr>
        <w:ind w:left="720" w:hanging="360"/>
      </w:pPr>
    </w:lvl>
    <w:lvl w:ilvl="1" w:tplc="18F4B162">
      <w:start w:val="1"/>
      <w:numFmt w:val="bullet"/>
      <w:lvlText w:val="○"/>
      <w:lvlJc w:val="left"/>
      <w:pPr>
        <w:ind w:left="1440" w:hanging="360"/>
      </w:pPr>
    </w:lvl>
    <w:lvl w:ilvl="2" w:tplc="9C12CB8E">
      <w:start w:val="1"/>
      <w:numFmt w:val="bullet"/>
      <w:lvlText w:val="■"/>
      <w:lvlJc w:val="left"/>
      <w:pPr>
        <w:ind w:left="2160" w:hanging="360"/>
      </w:pPr>
    </w:lvl>
    <w:lvl w:ilvl="3" w:tplc="A6720022">
      <w:start w:val="1"/>
      <w:numFmt w:val="bullet"/>
      <w:lvlText w:val="●"/>
      <w:lvlJc w:val="left"/>
      <w:pPr>
        <w:ind w:left="2880" w:hanging="360"/>
      </w:pPr>
    </w:lvl>
    <w:lvl w:ilvl="4" w:tplc="886E78D0">
      <w:start w:val="1"/>
      <w:numFmt w:val="bullet"/>
      <w:lvlText w:val="○"/>
      <w:lvlJc w:val="left"/>
      <w:pPr>
        <w:ind w:left="3600" w:hanging="360"/>
      </w:pPr>
    </w:lvl>
    <w:lvl w:ilvl="5" w:tplc="3C6A2B0E">
      <w:start w:val="1"/>
      <w:numFmt w:val="bullet"/>
      <w:lvlText w:val="■"/>
      <w:lvlJc w:val="left"/>
      <w:pPr>
        <w:ind w:left="4320" w:hanging="360"/>
      </w:pPr>
    </w:lvl>
    <w:lvl w:ilvl="6" w:tplc="446C65E8">
      <w:start w:val="1"/>
      <w:numFmt w:val="bullet"/>
      <w:lvlText w:val="●"/>
      <w:lvlJc w:val="left"/>
      <w:pPr>
        <w:ind w:left="5040" w:hanging="360"/>
      </w:pPr>
    </w:lvl>
    <w:lvl w:ilvl="7" w:tplc="00146396">
      <w:start w:val="1"/>
      <w:numFmt w:val="bullet"/>
      <w:lvlText w:val="●"/>
      <w:lvlJc w:val="left"/>
      <w:pPr>
        <w:ind w:left="5760" w:hanging="360"/>
      </w:pPr>
    </w:lvl>
    <w:lvl w:ilvl="8" w:tplc="D262B8C8">
      <w:start w:val="1"/>
      <w:numFmt w:val="bullet"/>
      <w:lvlText w:val="●"/>
      <w:lvlJc w:val="left"/>
      <w:pPr>
        <w:ind w:left="6480" w:hanging="360"/>
      </w:pPr>
    </w:lvl>
  </w:abstractNum>
  <w:abstractNum w:abstractNumId="1" w15:restartNumberingAfterBreak="0">
    <w:nsid w:val="65900DF4"/>
    <w:multiLevelType w:val="hybridMultilevel"/>
    <w:tmpl w:val="1A06A7C8"/>
    <w:lvl w:ilvl="0" w:tplc="2B8029FA">
      <w:start w:val="1"/>
      <w:numFmt w:val="bullet"/>
      <w:lvlText w:val="•"/>
      <w:lvlJc w:val="left"/>
      <w:pPr>
        <w:ind w:left="720" w:hanging="360"/>
      </w:pPr>
    </w:lvl>
    <w:lvl w:ilvl="1" w:tplc="EAF2FA4C">
      <w:numFmt w:val="decimal"/>
      <w:lvlText w:val=""/>
      <w:lvlJc w:val="left"/>
    </w:lvl>
    <w:lvl w:ilvl="2" w:tplc="CFDA73F2">
      <w:numFmt w:val="decimal"/>
      <w:lvlText w:val=""/>
      <w:lvlJc w:val="left"/>
    </w:lvl>
    <w:lvl w:ilvl="3" w:tplc="7326DECE">
      <w:numFmt w:val="decimal"/>
      <w:lvlText w:val=""/>
      <w:lvlJc w:val="left"/>
    </w:lvl>
    <w:lvl w:ilvl="4" w:tplc="03B20530">
      <w:numFmt w:val="decimal"/>
      <w:lvlText w:val=""/>
      <w:lvlJc w:val="left"/>
    </w:lvl>
    <w:lvl w:ilvl="5" w:tplc="3B56E028">
      <w:numFmt w:val="decimal"/>
      <w:lvlText w:val=""/>
      <w:lvlJc w:val="left"/>
    </w:lvl>
    <w:lvl w:ilvl="6" w:tplc="0390EB06">
      <w:numFmt w:val="decimal"/>
      <w:lvlText w:val=""/>
      <w:lvlJc w:val="left"/>
    </w:lvl>
    <w:lvl w:ilvl="7" w:tplc="DA5C9164">
      <w:numFmt w:val="decimal"/>
      <w:lvlText w:val=""/>
      <w:lvlJc w:val="left"/>
    </w:lvl>
    <w:lvl w:ilvl="8" w:tplc="56FA49B0">
      <w:numFmt w:val="decimal"/>
      <w:lvlText w:val=""/>
      <w:lvlJc w:val="left"/>
    </w:lvl>
  </w:abstractNum>
  <w:num w:numId="1" w16cid:durableId="814687918">
    <w:abstractNumId w:val="0"/>
    <w:lvlOverride w:ilvl="0">
      <w:startOverride w:val="1"/>
    </w:lvlOverride>
  </w:num>
  <w:num w:numId="2" w16cid:durableId="18010741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847"/>
    <w:rsid w:val="00023817"/>
    <w:rsid w:val="0002788C"/>
    <w:rsid w:val="000F550D"/>
    <w:rsid w:val="001B22B0"/>
    <w:rsid w:val="002A0279"/>
    <w:rsid w:val="002D4C7A"/>
    <w:rsid w:val="00332C98"/>
    <w:rsid w:val="003B3847"/>
    <w:rsid w:val="004139D3"/>
    <w:rsid w:val="004F0456"/>
    <w:rsid w:val="00611B22"/>
    <w:rsid w:val="00692715"/>
    <w:rsid w:val="006B2A89"/>
    <w:rsid w:val="00850FD7"/>
    <w:rsid w:val="00915FE4"/>
    <w:rsid w:val="009F05DC"/>
    <w:rsid w:val="00AA3CEC"/>
    <w:rsid w:val="00AB7877"/>
    <w:rsid w:val="00B541F7"/>
    <w:rsid w:val="00C409C4"/>
    <w:rsid w:val="00C62080"/>
    <w:rsid w:val="00ED1634"/>
    <w:rsid w:val="00FD46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0AF8"/>
  <w15:docId w15:val="{9929AD79-96DF-48F4-8EA9-9F3E1941E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480" w:after="240"/>
      <w:outlineLvl w:val="0"/>
    </w:pPr>
    <w:rPr>
      <w:b/>
      <w:bCs/>
      <w:sz w:val="32"/>
      <w:szCs w:val="32"/>
    </w:rPr>
  </w:style>
  <w:style w:type="paragraph" w:styleId="Titolo2">
    <w:name w:val="heading 2"/>
    <w:uiPriority w:val="9"/>
    <w:unhideWhenUsed/>
    <w:qFormat/>
    <w:pPr>
      <w:spacing w:before="360" w:after="180"/>
      <w:outlineLvl w:val="1"/>
    </w:pPr>
    <w:rPr>
      <w:b/>
      <w:bCs/>
      <w:sz w:val="28"/>
      <w:szCs w:val="28"/>
    </w:rPr>
  </w:style>
  <w:style w:type="paragraph" w:styleId="Titolo3">
    <w:name w:val="heading 3"/>
    <w:uiPriority w:val="9"/>
    <w:unhideWhenUsed/>
    <w:qFormat/>
    <w:pPr>
      <w:spacing w:before="240" w:after="120"/>
      <w:outlineLvl w:val="2"/>
    </w:pPr>
    <w:rPr>
      <w:b/>
      <w:bCs/>
      <w:sz w:val="26"/>
      <w:szCs w:val="26"/>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paragraph" w:styleId="Intestazione">
    <w:name w:val="header"/>
    <w:basedOn w:val="Normale"/>
    <w:link w:val="IntestazioneCarattere"/>
    <w:uiPriority w:val="99"/>
    <w:unhideWhenUsed/>
    <w:rsid w:val="00AA3CEC"/>
    <w:pPr>
      <w:tabs>
        <w:tab w:val="center" w:pos="4819"/>
        <w:tab w:val="right" w:pos="9638"/>
      </w:tabs>
    </w:pPr>
  </w:style>
  <w:style w:type="character" w:customStyle="1" w:styleId="IntestazioneCarattere">
    <w:name w:val="Intestazione Carattere"/>
    <w:basedOn w:val="Carpredefinitoparagrafo"/>
    <w:link w:val="Intestazione"/>
    <w:uiPriority w:val="99"/>
    <w:rsid w:val="00AA3CEC"/>
  </w:style>
  <w:style w:type="paragraph" w:styleId="Pidipagina">
    <w:name w:val="footer"/>
    <w:basedOn w:val="Normale"/>
    <w:link w:val="PidipaginaCarattere"/>
    <w:uiPriority w:val="99"/>
    <w:unhideWhenUsed/>
    <w:rsid w:val="00AA3CEC"/>
    <w:pPr>
      <w:tabs>
        <w:tab w:val="center" w:pos="4819"/>
        <w:tab w:val="right" w:pos="9638"/>
      </w:tabs>
    </w:pPr>
  </w:style>
  <w:style w:type="character" w:customStyle="1" w:styleId="PidipaginaCarattere">
    <w:name w:val="Piè di pagina Carattere"/>
    <w:basedOn w:val="Carpredefinitoparagrafo"/>
    <w:link w:val="Pidipagina"/>
    <w:uiPriority w:val="99"/>
    <w:rsid w:val="00AA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6</Pages>
  <Words>1074</Words>
  <Characters>6125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23</cp:revision>
  <dcterms:created xsi:type="dcterms:W3CDTF">2026-02-07T15:59:00Z</dcterms:created>
  <dcterms:modified xsi:type="dcterms:W3CDTF">2026-02-08T09:36:00Z</dcterms:modified>
</cp:coreProperties>
</file>